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97" w:rsidRPr="008939B7" w:rsidRDefault="00CF6538" w:rsidP="008939B7">
      <w:pPr>
        <w:spacing w:after="0" w:line="240" w:lineRule="auto"/>
        <w:jc w:val="center"/>
        <w:rPr>
          <w:rFonts w:ascii="Century Schoolbook" w:hAnsi="Century Schoolbook" w:cs="Times New Roman"/>
          <w:b/>
          <w:sz w:val="24"/>
          <w:szCs w:val="24"/>
          <w:u w:val="single"/>
        </w:rPr>
      </w:pPr>
      <w:r>
        <w:rPr>
          <w:rFonts w:ascii="Century Schoolbook" w:hAnsi="Century Schoolbook" w:cs="Times New Roman"/>
          <w:b/>
          <w:sz w:val="24"/>
          <w:szCs w:val="24"/>
          <w:u w:val="single"/>
        </w:rPr>
        <w:t>Agenda</w:t>
      </w:r>
    </w:p>
    <w:p w:rsidR="008939B7" w:rsidRDefault="000D109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Call to Order</w:t>
      </w:r>
      <w:r w:rsidR="008939B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27EA3" w:rsidRDefault="00227EA3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577" w:rsidRDefault="00BF557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5577">
        <w:rPr>
          <w:rFonts w:ascii="Times New Roman" w:hAnsi="Times New Roman" w:cs="Times New Roman"/>
          <w:sz w:val="24"/>
          <w:szCs w:val="24"/>
        </w:rPr>
        <w:t xml:space="preserve">Meeting Date: </w:t>
      </w:r>
      <w:r w:rsidR="00A153FF">
        <w:rPr>
          <w:rFonts w:ascii="Times New Roman" w:hAnsi="Times New Roman" w:cs="Times New Roman"/>
          <w:sz w:val="24"/>
          <w:szCs w:val="24"/>
        </w:rPr>
        <w:tab/>
        <w:t>_</w:t>
      </w:r>
      <w:r w:rsidR="003F6157">
        <w:rPr>
          <w:rFonts w:ascii="Times New Roman" w:hAnsi="Times New Roman" w:cs="Times New Roman"/>
          <w:sz w:val="24"/>
          <w:szCs w:val="24"/>
          <w:u w:val="single"/>
        </w:rPr>
        <w:t>March 10, 2105</w:t>
      </w:r>
      <w:r w:rsidR="00A153FF">
        <w:rPr>
          <w:rFonts w:ascii="Times New Roman" w:hAnsi="Times New Roman" w:cs="Times New Roman"/>
          <w:sz w:val="24"/>
          <w:szCs w:val="24"/>
        </w:rPr>
        <w:t>_____</w:t>
      </w:r>
      <w:r w:rsidR="00A153F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Location/Address:</w:t>
      </w:r>
      <w:r w:rsidR="00A153FF">
        <w:rPr>
          <w:rFonts w:ascii="Times New Roman" w:hAnsi="Times New Roman" w:cs="Times New Roman"/>
          <w:sz w:val="24"/>
          <w:szCs w:val="24"/>
        </w:rPr>
        <w:t xml:space="preserve"> </w:t>
      </w:r>
      <w:r w:rsidR="00A153FF" w:rsidRPr="003F6157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3F6157" w:rsidRPr="003F6157">
        <w:rPr>
          <w:rFonts w:ascii="Times New Roman" w:hAnsi="Times New Roman" w:cs="Times New Roman"/>
          <w:sz w:val="24"/>
          <w:szCs w:val="24"/>
          <w:u w:val="single"/>
        </w:rPr>
        <w:t>Red Rock Café, Slippery Rock, PA 16057</w:t>
      </w:r>
      <w:r w:rsidR="006C4B79">
        <w:rPr>
          <w:rFonts w:ascii="Times New Roman" w:hAnsi="Times New Roman" w:cs="Times New Roman"/>
          <w:sz w:val="24"/>
          <w:szCs w:val="24"/>
          <w:u w:val="single"/>
        </w:rPr>
        <w:t>___</w:t>
      </w:r>
    </w:p>
    <w:p w:rsidR="000D1097" w:rsidRDefault="000D109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577" w:rsidRPr="00BF5577" w:rsidRDefault="000D1097" w:rsidP="000D1097">
      <w:pPr>
        <w:spacing w:after="0" w:line="240" w:lineRule="auto"/>
        <w:rPr>
          <w:rFonts w:ascii="Times New Roman" w:hAnsi="Times New Roman" w:cs="Times New Roman"/>
        </w:rPr>
      </w:pPr>
      <w:r w:rsidRPr="00227EA3">
        <w:rPr>
          <w:rFonts w:ascii="Times New Roman" w:hAnsi="Times New Roman" w:cs="Times New Roman"/>
          <w:b/>
          <w:sz w:val="24"/>
          <w:szCs w:val="24"/>
        </w:rPr>
        <w:t xml:space="preserve">Intro of </w:t>
      </w:r>
      <w:r w:rsidR="00BF5577" w:rsidRPr="00227EA3">
        <w:rPr>
          <w:rFonts w:ascii="Times New Roman" w:hAnsi="Times New Roman" w:cs="Times New Roman"/>
          <w:b/>
          <w:sz w:val="24"/>
          <w:szCs w:val="24"/>
        </w:rPr>
        <w:t>Officers Present</w:t>
      </w:r>
      <w:r w:rsidR="00BF5577">
        <w:rPr>
          <w:rFonts w:ascii="Times New Roman" w:hAnsi="Times New Roman" w:cs="Times New Roman"/>
          <w:sz w:val="24"/>
          <w:szCs w:val="24"/>
        </w:rPr>
        <w:t xml:space="preserve">: </w:t>
      </w:r>
      <w:r w:rsidR="00BF5577" w:rsidRPr="00BF5577">
        <w:rPr>
          <w:rFonts w:ascii="Times New Roman" w:hAnsi="Times New Roman" w:cs="Times New Roman"/>
        </w:rPr>
        <w:tab/>
        <w:t>_</w:t>
      </w:r>
      <w:r w:rsidR="003F6157" w:rsidRPr="003F6157">
        <w:rPr>
          <w:rFonts w:ascii="Times New Roman" w:hAnsi="Times New Roman" w:cs="Times New Roman"/>
          <w:u w:val="single"/>
        </w:rPr>
        <w:t>X</w:t>
      </w:r>
      <w:r w:rsidR="00BF5577" w:rsidRPr="00BF5577">
        <w:rPr>
          <w:rFonts w:ascii="Times New Roman" w:hAnsi="Times New Roman" w:cs="Times New Roman"/>
        </w:rPr>
        <w:t>_ Michele Evans, President</w:t>
      </w:r>
      <w:r w:rsidR="00BF5577" w:rsidRPr="00BF5577">
        <w:rPr>
          <w:rFonts w:ascii="Times New Roman" w:hAnsi="Times New Roman" w:cs="Times New Roman"/>
        </w:rPr>
        <w:tab/>
      </w:r>
      <w:r w:rsidR="00BF5577" w:rsidRPr="00BF5577">
        <w:rPr>
          <w:rFonts w:ascii="Times New Roman" w:hAnsi="Times New Roman" w:cs="Times New Roman"/>
        </w:rPr>
        <w:tab/>
        <w:t>_</w:t>
      </w:r>
      <w:r w:rsidR="003F6157" w:rsidRPr="003F6157">
        <w:rPr>
          <w:rFonts w:ascii="Times New Roman" w:hAnsi="Times New Roman" w:cs="Times New Roman"/>
          <w:u w:val="single"/>
        </w:rPr>
        <w:t>X</w:t>
      </w:r>
      <w:r w:rsidR="00BF5577" w:rsidRPr="00BF5577">
        <w:rPr>
          <w:rFonts w:ascii="Times New Roman" w:hAnsi="Times New Roman" w:cs="Times New Roman"/>
        </w:rPr>
        <w:t xml:space="preserve">_ Nancy </w:t>
      </w:r>
      <w:proofErr w:type="spellStart"/>
      <w:r w:rsidR="00BF5577" w:rsidRPr="00BF5577">
        <w:rPr>
          <w:rFonts w:ascii="Times New Roman" w:hAnsi="Times New Roman" w:cs="Times New Roman"/>
        </w:rPr>
        <w:t>Blaskewicz</w:t>
      </w:r>
      <w:proofErr w:type="spellEnd"/>
      <w:r w:rsidR="00BF5577" w:rsidRPr="00BF5577">
        <w:rPr>
          <w:rFonts w:ascii="Times New Roman" w:hAnsi="Times New Roman" w:cs="Times New Roman"/>
        </w:rPr>
        <w:t>, Membership</w:t>
      </w:r>
    </w:p>
    <w:p w:rsidR="00BF5577" w:rsidRPr="00BF5577" w:rsidRDefault="00BF5577" w:rsidP="000D1097">
      <w:pPr>
        <w:spacing w:after="0" w:line="240" w:lineRule="auto"/>
        <w:rPr>
          <w:rFonts w:ascii="Times New Roman" w:hAnsi="Times New Roman" w:cs="Times New Roman"/>
        </w:rPr>
      </w:pPr>
      <w:r w:rsidRPr="00BF557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ab/>
      </w:r>
      <w:r w:rsidR="000D109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ab/>
        <w:t>__ Mary Ann Wilson, Secretary</w:t>
      </w:r>
      <w:r w:rsidRPr="00BF557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ab/>
        <w:t>_</w:t>
      </w:r>
      <w:r w:rsidR="003F6157" w:rsidRPr="003F6157">
        <w:rPr>
          <w:rFonts w:ascii="Times New Roman" w:hAnsi="Times New Roman" w:cs="Times New Roman"/>
          <w:u w:val="single"/>
        </w:rPr>
        <w:t>X</w:t>
      </w:r>
      <w:r w:rsidRPr="00BF5577">
        <w:rPr>
          <w:rFonts w:ascii="Times New Roman" w:hAnsi="Times New Roman" w:cs="Times New Roman"/>
        </w:rPr>
        <w:t>_ Kim Deniker, Government Relations</w:t>
      </w:r>
    </w:p>
    <w:p w:rsidR="00BF5577" w:rsidRPr="00BF5577" w:rsidRDefault="00BF5577" w:rsidP="000D1097">
      <w:pPr>
        <w:spacing w:after="0" w:line="240" w:lineRule="auto"/>
        <w:rPr>
          <w:rFonts w:ascii="Times New Roman" w:hAnsi="Times New Roman" w:cs="Times New Roman"/>
        </w:rPr>
      </w:pPr>
      <w:r w:rsidRPr="00BF557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ab/>
      </w:r>
      <w:r w:rsidR="000D109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>__ Mary Campbell, Treasurer</w:t>
      </w:r>
      <w:r w:rsidR="00F10AC3">
        <w:rPr>
          <w:rFonts w:ascii="Times New Roman" w:hAnsi="Times New Roman" w:cs="Times New Roman"/>
        </w:rPr>
        <w:tab/>
      </w:r>
      <w:r w:rsidR="00F10AC3">
        <w:rPr>
          <w:rFonts w:ascii="Times New Roman" w:hAnsi="Times New Roman" w:cs="Times New Roman"/>
        </w:rPr>
        <w:tab/>
        <w:t xml:space="preserve">___ Heather Buchan   ___ </w:t>
      </w:r>
      <w:proofErr w:type="spellStart"/>
      <w:r w:rsidR="00F10AC3">
        <w:rPr>
          <w:rFonts w:ascii="Times New Roman" w:hAnsi="Times New Roman" w:cs="Times New Roman"/>
        </w:rPr>
        <w:t>Maile</w:t>
      </w:r>
      <w:proofErr w:type="spellEnd"/>
      <w:r w:rsidR="00F10AC3">
        <w:rPr>
          <w:rFonts w:ascii="Times New Roman" w:hAnsi="Times New Roman" w:cs="Times New Roman"/>
        </w:rPr>
        <w:t xml:space="preserve"> Kirkpatrick</w:t>
      </w:r>
    </w:p>
    <w:p w:rsidR="000D1097" w:rsidRPr="00227EA3" w:rsidRDefault="000D1097" w:rsidP="000D109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27EA3">
        <w:rPr>
          <w:rFonts w:ascii="Times New Roman" w:hAnsi="Times New Roman" w:cs="Times New Roman"/>
          <w:b/>
          <w:sz w:val="24"/>
          <w:szCs w:val="24"/>
        </w:rPr>
        <w:t>Secretary’s Report</w:t>
      </w:r>
      <w:r w:rsidR="006C4B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4B79" w:rsidRPr="006C4B79">
        <w:rPr>
          <w:rFonts w:ascii="Times New Roman" w:hAnsi="Times New Roman" w:cs="Times New Roman"/>
          <w:sz w:val="24"/>
          <w:szCs w:val="24"/>
        </w:rPr>
        <w:t>– Mary Ann Wilson</w:t>
      </w:r>
    </w:p>
    <w:p w:rsidR="000D1097" w:rsidRDefault="000D1097" w:rsidP="000D1097">
      <w:pPr>
        <w:pStyle w:val="ListParagraph"/>
        <w:numPr>
          <w:ilvl w:val="1"/>
          <w:numId w:val="9"/>
        </w:numPr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0D1097">
        <w:rPr>
          <w:rFonts w:ascii="Times New Roman" w:hAnsi="Times New Roman" w:cs="Times New Roman"/>
          <w:color w:val="000000"/>
          <w:sz w:val="24"/>
          <w:szCs w:val="24"/>
        </w:rPr>
        <w:t xml:space="preserve">Meeting minutes from previous meeting &amp; the executive board </w:t>
      </w:r>
      <w:r w:rsidR="008939B7">
        <w:rPr>
          <w:rFonts w:ascii="Times New Roman" w:hAnsi="Times New Roman" w:cs="Times New Roman"/>
          <w:color w:val="000000"/>
          <w:sz w:val="24"/>
          <w:szCs w:val="24"/>
        </w:rPr>
        <w:t>meeting</w:t>
      </w:r>
      <w:r w:rsidRPr="000D1097">
        <w:rPr>
          <w:rFonts w:ascii="Times New Roman" w:hAnsi="Times New Roman" w:cs="Times New Roman"/>
          <w:color w:val="000000"/>
          <w:sz w:val="24"/>
          <w:szCs w:val="24"/>
        </w:rPr>
        <w:t xml:space="preserve"> were e</w:t>
      </w:r>
      <w:r w:rsidR="008939B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D1097">
        <w:rPr>
          <w:rFonts w:ascii="Times New Roman" w:hAnsi="Times New Roman" w:cs="Times New Roman"/>
          <w:color w:val="000000"/>
          <w:sz w:val="24"/>
          <w:szCs w:val="24"/>
        </w:rPr>
        <w:t>mailed</w:t>
      </w:r>
      <w:r w:rsidR="008939B7">
        <w:rPr>
          <w:rFonts w:ascii="Times New Roman" w:hAnsi="Times New Roman" w:cs="Times New Roman"/>
          <w:color w:val="000000"/>
          <w:sz w:val="24"/>
          <w:szCs w:val="24"/>
        </w:rPr>
        <w:t xml:space="preserve"> to membership</w:t>
      </w:r>
      <w:r w:rsidRPr="000D109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0D1097" w:rsidRPr="000D1097" w:rsidRDefault="000D1097" w:rsidP="000D1097">
      <w:pPr>
        <w:pStyle w:val="ListParagraph"/>
        <w:numPr>
          <w:ilvl w:val="1"/>
          <w:numId w:val="9"/>
        </w:numPr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0D1097">
        <w:rPr>
          <w:rFonts w:ascii="Times New Roman" w:hAnsi="Times New Roman" w:cs="Times New Roman"/>
          <w:color w:val="000000"/>
          <w:sz w:val="24"/>
          <w:szCs w:val="24"/>
        </w:rPr>
        <w:t xml:space="preserve">Hard copies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of minutes </w:t>
      </w:r>
      <w:r w:rsidRPr="000D1097">
        <w:rPr>
          <w:rFonts w:ascii="Times New Roman" w:hAnsi="Times New Roman" w:cs="Times New Roman"/>
          <w:color w:val="000000"/>
          <w:sz w:val="24"/>
          <w:szCs w:val="24"/>
        </w:rPr>
        <w:t xml:space="preserve">are available. </w:t>
      </w:r>
    </w:p>
    <w:p w:rsidR="000D1097" w:rsidRPr="000D1097" w:rsidRDefault="000D1097" w:rsidP="000D1097">
      <w:pPr>
        <w:pStyle w:val="ListParagraph"/>
        <w:numPr>
          <w:ilvl w:val="1"/>
          <w:numId w:val="9"/>
        </w:numPr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0D1097">
        <w:rPr>
          <w:rFonts w:ascii="Times New Roman" w:hAnsi="Times New Roman" w:cs="Times New Roman"/>
          <w:color w:val="000000"/>
          <w:sz w:val="24"/>
          <w:szCs w:val="24"/>
        </w:rPr>
        <w:t xml:space="preserve">Additions/Corrections for the </w:t>
      </w:r>
      <w:r w:rsidR="008939B7">
        <w:rPr>
          <w:rFonts w:ascii="Times New Roman" w:hAnsi="Times New Roman" w:cs="Times New Roman"/>
          <w:color w:val="000000"/>
          <w:sz w:val="24"/>
          <w:szCs w:val="24"/>
        </w:rPr>
        <w:t>previous meetings.</w:t>
      </w:r>
    </w:p>
    <w:p w:rsidR="000D1097" w:rsidRDefault="000D1097" w:rsidP="000D1097">
      <w:pPr>
        <w:pStyle w:val="ListParagraph"/>
        <w:numPr>
          <w:ilvl w:val="1"/>
          <w:numId w:val="9"/>
        </w:numPr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0D1097">
        <w:rPr>
          <w:rFonts w:ascii="Times New Roman" w:hAnsi="Times New Roman" w:cs="Times New Roman"/>
          <w:color w:val="000000"/>
          <w:sz w:val="24"/>
          <w:szCs w:val="24"/>
        </w:rPr>
        <w:t>Stand approved as read</w:t>
      </w:r>
      <w:r w:rsidR="008939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939B7" w:rsidRPr="000D1097" w:rsidRDefault="008939B7" w:rsidP="008939B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643"/>
        <w:gridCol w:w="5643"/>
      </w:tblGrid>
      <w:tr w:rsidR="008939B7" w:rsidTr="008939B7">
        <w:tc>
          <w:tcPr>
            <w:tcW w:w="5643" w:type="dxa"/>
          </w:tcPr>
          <w:p w:rsidR="008939B7" w:rsidRPr="00227EA3" w:rsidRDefault="008939B7" w:rsidP="008939B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EA3">
              <w:rPr>
                <w:rFonts w:ascii="Times New Roman" w:hAnsi="Times New Roman" w:cs="Times New Roman"/>
                <w:b/>
                <w:sz w:val="24"/>
                <w:szCs w:val="24"/>
              </w:rPr>
              <w:t>Treasurer’s Report</w:t>
            </w:r>
            <w:r w:rsidR="00216C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216CEC" w:rsidRPr="006C4B79">
              <w:rPr>
                <w:rFonts w:ascii="Times New Roman" w:hAnsi="Times New Roman" w:cs="Times New Roman"/>
                <w:sz w:val="24"/>
                <w:szCs w:val="24"/>
              </w:rPr>
              <w:t>Mary Campbell</w:t>
            </w:r>
          </w:p>
          <w:p w:rsidR="008939B7" w:rsidRPr="00BF5577" w:rsidRDefault="008939B7" w:rsidP="008939B7">
            <w:pPr>
              <w:pStyle w:val="ListParagraph"/>
              <w:numPr>
                <w:ilvl w:val="1"/>
                <w:numId w:val="9"/>
              </w:numPr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Current </w:t>
            </w:r>
            <w:r w:rsidRPr="00BF5577">
              <w:rPr>
                <w:rFonts w:ascii="Times New Roman" w:hAnsi="Times New Roman" w:cs="Times New Roman"/>
                <w:sz w:val="24"/>
                <w:szCs w:val="24"/>
              </w:rPr>
              <w:t>Checking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Balance</w:t>
            </w:r>
            <w:r w:rsidRPr="00BF55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F6157">
              <w:rPr>
                <w:rFonts w:ascii="Times New Roman" w:hAnsi="Times New Roman" w:cs="Times New Roman"/>
                <w:sz w:val="24"/>
                <w:szCs w:val="24"/>
              </w:rPr>
              <w:t xml:space="preserve">  $4,472.87</w:t>
            </w:r>
          </w:p>
          <w:p w:rsidR="008939B7" w:rsidRPr="00BF5577" w:rsidRDefault="008939B7" w:rsidP="008939B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5577">
              <w:rPr>
                <w:rFonts w:ascii="Times New Roman" w:hAnsi="Times New Roman" w:cs="Times New Roman"/>
                <w:sz w:val="24"/>
                <w:szCs w:val="24"/>
              </w:rPr>
              <w:t>Expenses:</w:t>
            </w:r>
            <w:r w:rsidR="003F615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939B7" w:rsidRDefault="008939B7" w:rsidP="008939B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5577">
              <w:rPr>
                <w:rFonts w:ascii="Times New Roman" w:hAnsi="Times New Roman" w:cs="Times New Roman"/>
                <w:sz w:val="24"/>
                <w:szCs w:val="24"/>
              </w:rPr>
              <w:t>Deposits:</w:t>
            </w:r>
          </w:p>
          <w:p w:rsidR="008939B7" w:rsidRPr="008526FE" w:rsidRDefault="008939B7" w:rsidP="008939B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3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Report will be filed for audit</w:t>
            </w:r>
          </w:p>
          <w:p w:rsidR="008526FE" w:rsidRDefault="008526FE" w:rsidP="008939B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Library Donations</w:t>
            </w:r>
          </w:p>
          <w:p w:rsidR="008939B7" w:rsidRPr="008939B7" w:rsidRDefault="008939B7" w:rsidP="008939B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2194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Bills to be approved/paid:</w:t>
            </w:r>
            <w:r w:rsidR="003F6157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 IRA Membership</w:t>
            </w:r>
          </w:p>
        </w:tc>
        <w:tc>
          <w:tcPr>
            <w:tcW w:w="5643" w:type="dxa"/>
          </w:tcPr>
          <w:p w:rsidR="008939B7" w:rsidRPr="00227EA3" w:rsidRDefault="008939B7" w:rsidP="008939B7">
            <w:pPr>
              <w:pStyle w:val="ListParagraph"/>
              <w:numPr>
                <w:ilvl w:val="0"/>
                <w:numId w:val="6"/>
              </w:numPr>
              <w:ind w:left="297" w:hanging="18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27EA3">
              <w:rPr>
                <w:rFonts w:ascii="Times New Roman" w:hAnsi="Times New Roman" w:cs="Times New Roman"/>
                <w:b/>
                <w:sz w:val="24"/>
                <w:szCs w:val="24"/>
              </w:rPr>
              <w:t>Membership Report</w:t>
            </w:r>
            <w:r w:rsidR="00216C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216CEC" w:rsidRPr="006C4B79">
              <w:rPr>
                <w:rFonts w:ascii="Times New Roman" w:hAnsi="Times New Roman" w:cs="Times New Roman"/>
                <w:sz w:val="24"/>
                <w:szCs w:val="24"/>
              </w:rPr>
              <w:t xml:space="preserve">Nancy </w:t>
            </w:r>
            <w:proofErr w:type="spellStart"/>
            <w:r w:rsidR="00216CEC" w:rsidRPr="006C4B79">
              <w:rPr>
                <w:rFonts w:ascii="Times New Roman" w:hAnsi="Times New Roman" w:cs="Times New Roman"/>
                <w:sz w:val="24"/>
                <w:szCs w:val="24"/>
              </w:rPr>
              <w:t>Blaskewicz</w:t>
            </w:r>
            <w:proofErr w:type="spellEnd"/>
          </w:p>
          <w:p w:rsidR="008939B7" w:rsidRDefault="008939B7" w:rsidP="008939B7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Current Membership Count:</w:t>
            </w:r>
          </w:p>
          <w:p w:rsidR="008939B7" w:rsidRDefault="008939B7" w:rsidP="008939B7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 of Count from KSRA Reports:</w:t>
            </w:r>
          </w:p>
          <w:p w:rsidR="008939B7" w:rsidRPr="00A153FF" w:rsidRDefault="008939B7" w:rsidP="008939B7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Membership Incentives?</w:t>
            </w:r>
          </w:p>
          <w:p w:rsidR="008939B7" w:rsidRDefault="008939B7" w:rsidP="000D10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16CEC" w:rsidRDefault="00216CEC" w:rsidP="00216CE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16CEC" w:rsidRPr="006C4B79" w:rsidRDefault="00216CEC" w:rsidP="00216C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C4B79">
        <w:rPr>
          <w:rFonts w:ascii="Times New Roman" w:hAnsi="Times New Roman" w:cs="Times New Roman"/>
          <w:b/>
          <w:color w:val="000000"/>
          <w:sz w:val="24"/>
          <w:szCs w:val="24"/>
        </w:rPr>
        <w:t>Government Relations Report</w:t>
      </w:r>
      <w:r w:rsidR="006C4B79" w:rsidRPr="006C4B79">
        <w:rPr>
          <w:rFonts w:ascii="Times New Roman" w:hAnsi="Times New Roman" w:cs="Times New Roman"/>
          <w:color w:val="000000"/>
          <w:sz w:val="24"/>
          <w:szCs w:val="24"/>
        </w:rPr>
        <w:t>- Kim Deniker</w:t>
      </w:r>
    </w:p>
    <w:p w:rsidR="00216CEC" w:rsidRDefault="00216CEC" w:rsidP="00216CEC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990N Update</w:t>
      </w:r>
    </w:p>
    <w:p w:rsidR="00216CEC" w:rsidRDefault="00216CEC" w:rsidP="00216CEC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Current Legislation</w:t>
      </w:r>
    </w:p>
    <w:p w:rsidR="00216CEC" w:rsidRPr="00216CEC" w:rsidRDefault="00216CEC" w:rsidP="00216CEC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Check Wiki for more info</w:t>
      </w:r>
    </w:p>
    <w:p w:rsidR="004B2D9F" w:rsidRPr="00227EA3" w:rsidRDefault="004B2D9F" w:rsidP="004B2D9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27EA3">
        <w:rPr>
          <w:rFonts w:ascii="Times New Roman" w:hAnsi="Times New Roman" w:cs="Times New Roman"/>
          <w:b/>
          <w:sz w:val="24"/>
          <w:szCs w:val="24"/>
        </w:rPr>
        <w:t>President’s Report</w:t>
      </w:r>
    </w:p>
    <w:p w:rsidR="00216CEC" w:rsidRDefault="00216CEC" w:rsidP="004B2D9F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KSRA Board of Directors-January 2015 Meeting </w:t>
      </w:r>
    </w:p>
    <w:p w:rsidR="00216CEC" w:rsidRDefault="00216CEC" w:rsidP="004B2D9F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2015-2016 Officers List due on April 15, 2015 to KSRA and ILA</w:t>
      </w:r>
    </w:p>
    <w:p w:rsidR="00216CEC" w:rsidRDefault="00216CEC" w:rsidP="00216CEC">
      <w:pPr>
        <w:numPr>
          <w:ilvl w:val="2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ILA membership numbers – Count and record</w:t>
      </w:r>
    </w:p>
    <w:p w:rsidR="004E0A14" w:rsidRDefault="004E0A14" w:rsidP="004B2D9F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Act 48 Hours </w:t>
      </w:r>
      <w:r w:rsidR="004B2D9F" w:rsidRPr="004B2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B2D9F" w:rsidRDefault="004B2D9F" w:rsidP="004E0A14">
      <w:pPr>
        <w:numPr>
          <w:ilvl w:val="2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B2D9F">
        <w:rPr>
          <w:rFonts w:ascii="Times New Roman" w:hAnsi="Times New Roman" w:cs="Times New Roman"/>
          <w:color w:val="000000"/>
          <w:sz w:val="24"/>
          <w:szCs w:val="24"/>
        </w:rPr>
        <w:t>Sign in</w:t>
      </w:r>
      <w:r w:rsidR="004E0A14">
        <w:rPr>
          <w:rFonts w:ascii="Times New Roman" w:hAnsi="Times New Roman" w:cs="Times New Roman"/>
          <w:color w:val="000000"/>
          <w:sz w:val="24"/>
          <w:szCs w:val="24"/>
        </w:rPr>
        <w:t xml:space="preserve"> for Hours</w:t>
      </w:r>
    </w:p>
    <w:p w:rsidR="004E0A14" w:rsidRPr="004B2D9F" w:rsidRDefault="004E0A14" w:rsidP="004E0A14">
      <w:pPr>
        <w:numPr>
          <w:ilvl w:val="2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All Act 48 Hours should be credited to your PDE Account, if not let us know. </w:t>
      </w:r>
    </w:p>
    <w:p w:rsidR="004E0A14" w:rsidRDefault="004E0A14" w:rsidP="004B2D9F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Reminders for Membership</w:t>
      </w:r>
    </w:p>
    <w:p w:rsidR="004B2D9F" w:rsidRDefault="004E0A14" w:rsidP="004E0A14">
      <w:pPr>
        <w:pStyle w:val="ListParagraph"/>
        <w:numPr>
          <w:ilvl w:val="2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Please nominate early for </w:t>
      </w:r>
      <w:r w:rsidR="004B2D9F">
        <w:rPr>
          <w:rFonts w:ascii="Times New Roman" w:hAnsi="Times New Roman" w:cs="Times New Roman"/>
          <w:color w:val="000000"/>
          <w:sz w:val="24"/>
          <w:szCs w:val="24"/>
        </w:rPr>
        <w:t>Awards for this year</w:t>
      </w:r>
    </w:p>
    <w:p w:rsidR="004B2D9F" w:rsidRDefault="004E0A14" w:rsidP="004E0A14">
      <w:pPr>
        <w:pStyle w:val="ListParagraph"/>
        <w:numPr>
          <w:ilvl w:val="3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Community Grant Award</w:t>
      </w:r>
      <w:r w:rsidR="00216CEC">
        <w:rPr>
          <w:rFonts w:ascii="Times New Roman" w:hAnsi="Times New Roman" w:cs="Times New Roman"/>
          <w:color w:val="000000"/>
          <w:sz w:val="24"/>
          <w:szCs w:val="24"/>
        </w:rPr>
        <w:t xml:space="preserve"> - Due April 1, 2105</w:t>
      </w:r>
    </w:p>
    <w:p w:rsidR="004E0A14" w:rsidRPr="004B2D9F" w:rsidRDefault="004E0A14" w:rsidP="004E0A14">
      <w:pPr>
        <w:pStyle w:val="ListParagraph"/>
        <w:numPr>
          <w:ilvl w:val="3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Celebrate Literacy Award</w:t>
      </w:r>
      <w:r w:rsidR="00216CEC">
        <w:rPr>
          <w:rFonts w:ascii="Times New Roman" w:hAnsi="Times New Roman" w:cs="Times New Roman"/>
          <w:color w:val="000000"/>
          <w:sz w:val="24"/>
          <w:szCs w:val="24"/>
        </w:rPr>
        <w:t xml:space="preserve"> - Due April 1, 2015</w:t>
      </w:r>
    </w:p>
    <w:p w:rsidR="00216CEC" w:rsidRPr="00216CEC" w:rsidRDefault="00216CEC" w:rsidP="00216CEC">
      <w:pPr>
        <w:pStyle w:val="ListParagraph"/>
        <w:numPr>
          <w:ilvl w:val="0"/>
          <w:numId w:val="14"/>
        </w:numPr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216CEC">
        <w:rPr>
          <w:rFonts w:ascii="Times New Roman" w:hAnsi="Times New Roman" w:cs="Times New Roman"/>
          <w:sz w:val="24"/>
          <w:szCs w:val="24"/>
        </w:rPr>
        <w:t xml:space="preserve">Public Library donations – recipients will be asked to present at the May meeting.         </w:t>
      </w:r>
    </w:p>
    <w:p w:rsidR="00216CEC" w:rsidRPr="00216CEC" w:rsidRDefault="00216CEC" w:rsidP="00216CEC">
      <w:pPr>
        <w:pStyle w:val="ListParagraph"/>
        <w:numPr>
          <w:ilvl w:val="0"/>
          <w:numId w:val="14"/>
        </w:numPr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International Project: BLMRC purchase an ILA membership</w:t>
      </w:r>
      <w:r w:rsidRPr="00216C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from the ILA suggestions.</w:t>
      </w:r>
      <w:r w:rsidRPr="00216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216CEC" w:rsidRDefault="00216CEC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6CEC" w:rsidRDefault="00216CEC" w:rsidP="00216C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Next Meeting: Tuesday, May 5, 2015 – </w:t>
      </w:r>
      <w:r w:rsidRPr="00216CEC">
        <w:rPr>
          <w:rFonts w:ascii="Times New Roman" w:hAnsi="Times New Roman" w:cs="Times New Roman"/>
          <w:sz w:val="24"/>
          <w:szCs w:val="24"/>
        </w:rPr>
        <w:t xml:space="preserve">Local Library Summer Reading Program Presentations.  </w:t>
      </w:r>
    </w:p>
    <w:p w:rsidR="00216CEC" w:rsidRPr="00216CEC" w:rsidRDefault="00216CEC" w:rsidP="00216C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CEC">
        <w:rPr>
          <w:rFonts w:ascii="Times New Roman" w:hAnsi="Times New Roman" w:cs="Times New Roman"/>
          <w:sz w:val="24"/>
          <w:szCs w:val="24"/>
        </w:rPr>
        <w:t xml:space="preserve">Public libraries from Butler, Lawrence, </w:t>
      </w:r>
      <w:r w:rsidR="006C4B79" w:rsidRPr="00216CEC">
        <w:rPr>
          <w:rFonts w:ascii="Times New Roman" w:hAnsi="Times New Roman" w:cs="Times New Roman"/>
          <w:sz w:val="24"/>
          <w:szCs w:val="24"/>
        </w:rPr>
        <w:t>and Mercer</w:t>
      </w:r>
      <w:r w:rsidRPr="00216CEC">
        <w:rPr>
          <w:rFonts w:ascii="Times New Roman" w:hAnsi="Times New Roman" w:cs="Times New Roman"/>
          <w:sz w:val="24"/>
          <w:szCs w:val="24"/>
        </w:rPr>
        <w:t xml:space="preserve"> Counties will be invited to attend this meeting to present their summer programs for all ages</w:t>
      </w:r>
      <w:r>
        <w:rPr>
          <w:rFonts w:ascii="Times New Roman" w:hAnsi="Times New Roman" w:cs="Times New Roman"/>
          <w:sz w:val="24"/>
          <w:szCs w:val="24"/>
        </w:rPr>
        <w:t>.  Location will be announced after awardees have been determined.</w:t>
      </w:r>
      <w:r w:rsidRPr="00216C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6CEC" w:rsidRDefault="00216CEC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4B79" w:rsidRDefault="006C4B79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4B79" w:rsidRDefault="006C4B79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6CEC" w:rsidRDefault="00216CEC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Unfinished Business:</w:t>
      </w:r>
    </w:p>
    <w:p w:rsidR="00216CEC" w:rsidRDefault="00F10AC3" w:rsidP="00F10AC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0AC3">
        <w:rPr>
          <w:rFonts w:ascii="Times New Roman" w:hAnsi="Times New Roman" w:cs="Times New Roman"/>
          <w:sz w:val="24"/>
          <w:szCs w:val="24"/>
        </w:rPr>
        <w:t>Logo:</w:t>
      </w:r>
    </w:p>
    <w:p w:rsidR="00F10AC3" w:rsidRDefault="00F10AC3" w:rsidP="00F10AC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Charter:</w:t>
      </w:r>
    </w:p>
    <w:p w:rsidR="00F10AC3" w:rsidRPr="00F10AC3" w:rsidRDefault="00F10AC3" w:rsidP="00F10AC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Brochures put on hold until next year’s schedule has been determined.</w:t>
      </w:r>
    </w:p>
    <w:p w:rsidR="00F10AC3" w:rsidRPr="00F10AC3" w:rsidRDefault="00F10AC3" w:rsidP="00216C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AC3" w:rsidRDefault="00F10AC3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0AC3" w:rsidRDefault="00F10AC3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6CEC" w:rsidRDefault="00216CEC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New Business:</w:t>
      </w:r>
    </w:p>
    <w:p w:rsidR="00216CEC" w:rsidRDefault="00216CEC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0AC3" w:rsidRDefault="00F10AC3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0AC3" w:rsidRDefault="00F10AC3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0AC3" w:rsidRDefault="00F10AC3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0AC3" w:rsidRDefault="00F10AC3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0AC3" w:rsidRDefault="00F10AC3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6CEC" w:rsidRDefault="00216CEC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Annoucements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10AC3" w:rsidRDefault="00F10AC3" w:rsidP="00F10AC3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10AC3">
        <w:rPr>
          <w:rFonts w:ascii="Times New Roman" w:hAnsi="Times New Roman" w:cs="Times New Roman"/>
          <w:sz w:val="24"/>
          <w:szCs w:val="24"/>
        </w:rPr>
        <w:t>Kaliescope</w:t>
      </w:r>
      <w:proofErr w:type="spellEnd"/>
      <w:r w:rsidRPr="00F10AC3">
        <w:rPr>
          <w:rFonts w:ascii="Times New Roman" w:hAnsi="Times New Roman" w:cs="Times New Roman"/>
          <w:sz w:val="24"/>
          <w:szCs w:val="24"/>
        </w:rPr>
        <w:t xml:space="preserve"> and Earth Day at SRU</w:t>
      </w:r>
      <w:r w:rsidR="00216CEC" w:rsidRPr="00F10AC3">
        <w:rPr>
          <w:rFonts w:ascii="Times New Roman" w:hAnsi="Times New Roman" w:cs="Times New Roman"/>
          <w:sz w:val="24"/>
          <w:szCs w:val="24"/>
        </w:rPr>
        <w:tab/>
      </w:r>
    </w:p>
    <w:p w:rsidR="00216CEC" w:rsidRPr="00F10AC3" w:rsidRDefault="00216CEC" w:rsidP="00F10A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0AC3">
        <w:rPr>
          <w:rFonts w:ascii="Times New Roman" w:hAnsi="Times New Roman" w:cs="Times New Roman"/>
          <w:sz w:val="24"/>
          <w:szCs w:val="24"/>
        </w:rPr>
        <w:tab/>
      </w:r>
    </w:p>
    <w:p w:rsidR="00216CEC" w:rsidRDefault="00216CEC" w:rsidP="004E0A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CEC" w:rsidRDefault="004E0A14" w:rsidP="004E0A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Meeting Adjourned at: ________________________</w:t>
      </w:r>
      <w:r w:rsidR="008939B7">
        <w:rPr>
          <w:rFonts w:ascii="Times New Roman" w:hAnsi="Times New Roman" w:cs="Times New Roman"/>
          <w:sz w:val="24"/>
          <w:szCs w:val="24"/>
        </w:rPr>
        <w:tab/>
      </w:r>
    </w:p>
    <w:p w:rsidR="00216CEC" w:rsidRDefault="00216CEC" w:rsidP="004E0A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39B7" w:rsidRPr="00F10AC3" w:rsidRDefault="008939B7" w:rsidP="004E0A14">
      <w:pPr>
        <w:spacing w:after="0" w:line="240" w:lineRule="auto"/>
        <w:rPr>
          <w:rFonts w:ascii="Comic Sans MS" w:hAnsi="Comic Sans MS" w:cs="Times New Roman"/>
          <w:b/>
          <w:i/>
          <w:sz w:val="36"/>
          <w:szCs w:val="36"/>
          <w:u w:val="single"/>
        </w:rPr>
      </w:pPr>
      <w:r w:rsidRPr="00F10AC3">
        <w:rPr>
          <w:rFonts w:ascii="Times New Roman" w:hAnsi="Times New Roman" w:cs="Times New Roman"/>
          <w:b/>
          <w:sz w:val="24"/>
          <w:szCs w:val="24"/>
        </w:rPr>
        <w:t>Meeting Program: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6CEC" w:rsidRPr="00F10AC3">
        <w:rPr>
          <w:rFonts w:ascii="Comic Sans MS" w:hAnsi="Comic Sans MS" w:cs="Times New Roman"/>
          <w:sz w:val="24"/>
          <w:szCs w:val="24"/>
        </w:rPr>
        <w:t xml:space="preserve">Teachers As Readers (TAR) </w:t>
      </w:r>
      <w:proofErr w:type="gramStart"/>
      <w:r w:rsidR="00216CEC" w:rsidRPr="00F10AC3">
        <w:rPr>
          <w:rFonts w:ascii="Comic Sans MS" w:hAnsi="Comic Sans MS" w:cs="Times New Roman"/>
          <w:sz w:val="24"/>
          <w:szCs w:val="24"/>
        </w:rPr>
        <w:t>What</w:t>
      </w:r>
      <w:proofErr w:type="gramEnd"/>
      <w:r w:rsidR="00216CEC" w:rsidRPr="00F10AC3">
        <w:rPr>
          <w:rFonts w:ascii="Comic Sans MS" w:hAnsi="Comic Sans MS" w:cs="Times New Roman"/>
          <w:sz w:val="24"/>
          <w:szCs w:val="24"/>
        </w:rPr>
        <w:t xml:space="preserve"> are your top reads right now?</w:t>
      </w:r>
    </w:p>
    <w:p w:rsidR="008939B7" w:rsidRPr="008939B7" w:rsidRDefault="008939B7" w:rsidP="004E0A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39B7" w:rsidRPr="008939B7" w:rsidSect="00476A0D">
      <w:headerReference w:type="default" r:id="rId8"/>
      <w:footerReference w:type="default" r:id="rId9"/>
      <w:pgSz w:w="12240" w:h="15840"/>
      <w:pgMar w:top="2055" w:right="540" w:bottom="720" w:left="630" w:header="450" w:footer="37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27E" w:rsidRDefault="0090227E" w:rsidP="00CD5B31">
      <w:pPr>
        <w:spacing w:after="0" w:line="240" w:lineRule="auto"/>
      </w:pPr>
      <w:r>
        <w:separator/>
      </w:r>
    </w:p>
  </w:endnote>
  <w:endnote w:type="continuationSeparator" w:id="0">
    <w:p w:rsidR="0090227E" w:rsidRDefault="0090227E" w:rsidP="00CD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rimson Tex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roid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19" w:rsidRDefault="00476A0D" w:rsidP="00804719">
    <w:pPr>
      <w:pStyle w:val="Heading3"/>
      <w:spacing w:before="0" w:beforeAutospacing="0" w:after="0" w:afterAutospacing="0"/>
      <w:jc w:val="center"/>
      <w:rPr>
        <w:color w:val="363636"/>
      </w:rPr>
    </w:pPr>
    <w:r>
      <w:rPr>
        <w:rFonts w:ascii="Times New Roman" w:hAnsi="Times New Roman"/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219075</wp:posOffset>
          </wp:positionH>
          <wp:positionV relativeFrom="margin">
            <wp:posOffset>8131810</wp:posOffset>
          </wp:positionV>
          <wp:extent cx="1981200" cy="419100"/>
          <wp:effectExtent l="19050" t="0" r="0" b="0"/>
          <wp:wrapSquare wrapText="bothSides"/>
          <wp:docPr id="7" name="logo" descr="Keystone State Reading Associatio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Keystone State Reading Associatio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51C3" w:rsidRPr="000E51C3">
      <w:rPr>
        <w:rFonts w:ascii="Times New Roman" w:hAnsi="Times New Roman"/>
        <w:sz w:val="18"/>
        <w:szCs w:val="18"/>
      </w:rPr>
      <w:t>Council Affiliated with:</w:t>
    </w:r>
  </w:p>
  <w:p w:rsid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20"/>
        <w:szCs w:val="20"/>
      </w:rPr>
    </w:pPr>
    <w:r>
      <w:rPr>
        <w:rFonts w:ascii="Droid Sans" w:hAnsi="Droid Sans"/>
        <w:noProof/>
        <w:color w:val="080E61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4514850</wp:posOffset>
          </wp:positionH>
          <wp:positionV relativeFrom="paragraph">
            <wp:posOffset>635</wp:posOffset>
          </wp:positionV>
          <wp:extent cx="495300" cy="419100"/>
          <wp:effectExtent l="19050" t="0" r="0" b="0"/>
          <wp:wrapSquare wrapText="bothSides"/>
          <wp:docPr id="18" name="Picture 15" descr="Readi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Reading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363636"/>
        <w:sz w:val="20"/>
        <w:szCs w:val="20"/>
      </w:rPr>
      <w:t xml:space="preserve">                  IRA</w:t>
    </w:r>
  </w:p>
  <w:p w:rsidR="00804719" w:rsidRP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16"/>
        <w:szCs w:val="16"/>
      </w:rPr>
    </w:pPr>
    <w:r>
      <w:rPr>
        <w:color w:val="363636"/>
        <w:sz w:val="20"/>
        <w:szCs w:val="20"/>
      </w:rPr>
      <w:t xml:space="preserve">                  </w:t>
    </w:r>
    <w:r w:rsidRPr="00804719">
      <w:rPr>
        <w:color w:val="363636"/>
        <w:sz w:val="16"/>
        <w:szCs w:val="16"/>
      </w:rPr>
      <w:t>International Reading Association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27E" w:rsidRDefault="0090227E" w:rsidP="00CD5B31">
      <w:pPr>
        <w:spacing w:after="0" w:line="240" w:lineRule="auto"/>
      </w:pPr>
      <w:r>
        <w:separator/>
      </w:r>
    </w:p>
  </w:footnote>
  <w:footnote w:type="continuationSeparator" w:id="0">
    <w:p w:rsidR="0090227E" w:rsidRDefault="0090227E" w:rsidP="00CD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B31" w:rsidRPr="000E51C3" w:rsidRDefault="00492AF1" w:rsidP="00492AF1">
    <w:pPr>
      <w:pStyle w:val="Header"/>
      <w:rPr>
        <w:rFonts w:ascii="Bookman Old Style" w:hAnsi="Bookman Old Style" w:cs="Times New Roman"/>
        <w:b/>
        <w:noProof/>
        <w:sz w:val="32"/>
        <w:szCs w:val="32"/>
      </w:rPr>
    </w:pPr>
    <w:r w:rsidRPr="000E51C3">
      <w:rPr>
        <w:rFonts w:ascii="Bookman Old Style" w:hAnsi="Bookman Old Style" w:cs="Times New Roman"/>
        <w:b/>
        <w:noProof/>
        <w:sz w:val="32"/>
        <w:szCs w:val="32"/>
      </w:rPr>
      <w:t>Butler-Lawrence-Mercer Reading Council</w:t>
    </w:r>
    <w:r w:rsidR="00935CD2" w:rsidRPr="000E51C3">
      <w:rPr>
        <w:rFonts w:ascii="Bookman Old Style" w:hAnsi="Bookman Old Style" w:cs="Times New Roman"/>
        <w:b/>
        <w:noProof/>
        <w:sz w:val="32"/>
        <w:szCs w:val="32"/>
      </w:rPr>
      <w:t xml:space="preserve">                               </w:t>
    </w:r>
    <w:r w:rsidR="00935CD2" w:rsidRPr="000E51C3">
      <w:rPr>
        <w:rFonts w:ascii="Bookman Old Style" w:hAnsi="Bookman Old Style" w:cs="Times New Roman"/>
        <w:noProof/>
        <w:color w:val="0000FF"/>
      </w:rPr>
      <w:t xml:space="preserve"> </w:t>
    </w:r>
  </w:p>
  <w:p w:rsidR="00492AF1" w:rsidRDefault="00415E66" w:rsidP="00492AF1">
    <w:pPr>
      <w:pStyle w:val="Header"/>
      <w:rPr>
        <w:rFonts w:ascii="Bookman Old Style" w:hAnsi="Bookman Old Style"/>
        <w:b/>
        <w:noProof/>
        <w:sz w:val="24"/>
        <w:szCs w:val="24"/>
      </w:rPr>
    </w:pPr>
    <w:r w:rsidRPr="00415E66">
      <w:rPr>
        <w:rFonts w:ascii="Bookman Old Style" w:hAnsi="Bookman Old Style"/>
        <w:b/>
        <w:noProof/>
        <w:sz w:val="20"/>
        <w:szCs w:val="20"/>
      </w:rPr>
      <w:t>Supporting Literacy in Three Counties</w:t>
    </w:r>
    <w:r>
      <w:rPr>
        <w:rFonts w:ascii="Bookman Old Style" w:hAnsi="Bookman Old Style"/>
        <w:b/>
        <w:noProof/>
        <w:sz w:val="24"/>
        <w:szCs w:val="24"/>
      </w:rPr>
      <w:t xml:space="preserve">                                </w:t>
    </w:r>
    <w:r>
      <w:rPr>
        <w:rFonts w:ascii="Bookman Old Style" w:hAnsi="Bookman Old Style"/>
        <w:b/>
        <w:noProof/>
        <w:sz w:val="24"/>
        <w:szCs w:val="24"/>
      </w:rPr>
      <w:tab/>
      <w:t xml:space="preserve">                          </w:t>
    </w:r>
    <w:r w:rsidR="00492AF1" w:rsidRPr="00415E66">
      <w:rPr>
        <w:rFonts w:ascii="Bookman Old Style" w:hAnsi="Bookman Old Style"/>
        <w:b/>
        <w:noProof/>
        <w:sz w:val="20"/>
        <w:szCs w:val="20"/>
      </w:rPr>
      <w:t>Literacy Starts Here!</w:t>
    </w:r>
  </w:p>
  <w:p w:rsidR="00935CD2" w:rsidRDefault="00415E66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3009900</wp:posOffset>
          </wp:positionH>
          <wp:positionV relativeFrom="paragraph">
            <wp:posOffset>11430</wp:posOffset>
          </wp:positionV>
          <wp:extent cx="628650" cy="628650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Michele Evans, President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</w:t>
    </w:r>
    <w:hyperlink r:id="rId2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michele.evans@zoominternet.net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Ann Wilson, Secretary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hyperlink r:id="rId3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mwilson@wilmington.k12.pa.us</w:t>
      </w:r>
    </w:hyperlink>
    <w:r w:rsidRPr="00935CD2">
      <w:rPr>
        <w:rFonts w:ascii="Times New Roman" w:hAnsi="Times New Roman" w:cs="Times New Roman"/>
        <w:sz w:val="16"/>
        <w:szCs w:val="16"/>
      </w:rPr>
      <w:t xml:space="preserve">     </w:t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Campbell, Treasurer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               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</w:t>
    </w:r>
    <w:hyperlink r:id="rId4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madcampbell57@gmail.com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 xml:space="preserve">Nancy </w:t>
    </w:r>
    <w:proofErr w:type="spellStart"/>
    <w:r w:rsidRPr="00935CD2">
      <w:rPr>
        <w:rFonts w:ascii="Times New Roman" w:hAnsi="Times New Roman" w:cs="Times New Roman"/>
        <w:sz w:val="16"/>
        <w:szCs w:val="16"/>
      </w:rPr>
      <w:t>Blaskewicz</w:t>
    </w:r>
    <w:proofErr w:type="spellEnd"/>
    <w:r w:rsidRPr="00935CD2">
      <w:rPr>
        <w:rFonts w:ascii="Times New Roman" w:hAnsi="Times New Roman" w:cs="Times New Roman"/>
        <w:sz w:val="16"/>
        <w:szCs w:val="16"/>
      </w:rPr>
      <w:t>, Membership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</w:t>
    </w:r>
    <w:r>
      <w:rPr>
        <w:rFonts w:ascii="Times New Roman" w:hAnsi="Times New Roman" w:cs="Times New Roman"/>
        <w:sz w:val="16"/>
        <w:szCs w:val="16"/>
      </w:rPr>
      <w:tab/>
      <w:t xml:space="preserve">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  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</w:t>
    </w:r>
    <w:hyperlink r:id="rId5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blaskewicz@wilmington.k12.pa.us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Kim Deniker, Government Relations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 w:rsidRPr="00935CD2">
      <w:rPr>
        <w:rFonts w:ascii="Times New Roman" w:hAnsi="Times New Roman" w:cs="Times New Roman"/>
        <w:sz w:val="16"/>
        <w:szCs w:val="16"/>
      </w:rPr>
      <w:t xml:space="preserve">     </w:t>
    </w:r>
    <w:hyperlink r:id="rId6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kdeniker@wilmington.k12.pa.us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5" type="#_x0000_t75" style="width:11.25pt;height:11.25pt" o:bullet="t">
        <v:imagedata r:id="rId1" o:title="mso55"/>
      </v:shape>
    </w:pict>
  </w:numPicBullet>
  <w:numPicBullet w:numPicBulletId="1">
    <w:pict>
      <v:shape id="_x0000_i1236" type="#_x0000_t75" style="width:312.75pt;height:273pt" o:bullet="t">
        <v:imagedata r:id="rId2" o:title="MC900019306[1]"/>
      </v:shape>
    </w:pict>
  </w:numPicBullet>
  <w:numPicBullet w:numPicBulletId="2">
    <w:pict>
      <v:shape id="_x0000_i1237" type="#_x0000_t75" style="width:65.25pt;height:67.5pt" o:bullet="t">
        <v:imagedata r:id="rId3" o:title="MM900283665[1]"/>
        <o:lock v:ext="edit" cropping="t"/>
      </v:shape>
    </w:pict>
  </w:numPicBullet>
  <w:numPicBullet w:numPicBulletId="3">
    <w:pict>
      <v:shape id="_x0000_i1238" type="#_x0000_t75" style="width:468pt;height:468pt" o:bullet="t">
        <v:imagedata r:id="rId4" o:title="MC900382576[1]"/>
      </v:shape>
    </w:pict>
  </w:numPicBullet>
  <w:numPicBullet w:numPicBulletId="4">
    <w:pict>
      <v:shape id="_x0000_i1239" type="#_x0000_t75" style="width:3in;height:3in" o:bullet="t">
        <v:imagedata r:id="rId5" o:title="MC900439819[1]"/>
      </v:shape>
    </w:pict>
  </w:numPicBullet>
  <w:numPicBullet w:numPicBulletId="5">
    <w:pict>
      <v:shape id="_x0000_i1240" type="#_x0000_t75" style="width:2in;height:2in" o:bullet="t">
        <v:imagedata r:id="rId6" o:title="MC900434810[1]"/>
      </v:shape>
    </w:pict>
  </w:numPicBullet>
  <w:numPicBullet w:numPicBulletId="6">
    <w:pict>
      <v:shape id="_x0000_i1241" type="#_x0000_t75" style="width:468pt;height:468pt" o:bullet="t">
        <v:imagedata r:id="rId7" o:title="MC900382574[1]"/>
      </v:shape>
    </w:pict>
  </w:numPicBullet>
  <w:numPicBullet w:numPicBulletId="7">
    <w:pict>
      <v:shape id="_x0000_i1242" type="#_x0000_t75" style="width:137.25pt;height:144.75pt" o:bullet="t">
        <v:imagedata r:id="rId8" o:title="MC900370140[1]"/>
      </v:shape>
    </w:pict>
  </w:numPicBullet>
  <w:abstractNum w:abstractNumId="0">
    <w:nsid w:val="07660B1C"/>
    <w:multiLevelType w:val="hybridMultilevel"/>
    <w:tmpl w:val="2E3C3C56"/>
    <w:lvl w:ilvl="0" w:tplc="244E2054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415B"/>
    <w:multiLevelType w:val="hybridMultilevel"/>
    <w:tmpl w:val="EBA249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0931DBE"/>
    <w:multiLevelType w:val="hybridMultilevel"/>
    <w:tmpl w:val="4E242D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197A92"/>
    <w:multiLevelType w:val="hybridMultilevel"/>
    <w:tmpl w:val="1DB64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6247B"/>
    <w:multiLevelType w:val="hybridMultilevel"/>
    <w:tmpl w:val="FC029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9D097D"/>
    <w:multiLevelType w:val="hybridMultilevel"/>
    <w:tmpl w:val="7CE82D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0235C8"/>
    <w:multiLevelType w:val="hybridMultilevel"/>
    <w:tmpl w:val="B15CA74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B2C41EB"/>
    <w:multiLevelType w:val="multilevel"/>
    <w:tmpl w:val="462E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C0504D"/>
    <w:multiLevelType w:val="hybridMultilevel"/>
    <w:tmpl w:val="FB769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20030"/>
    <w:multiLevelType w:val="multilevel"/>
    <w:tmpl w:val="DFFC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502D6A"/>
    <w:multiLevelType w:val="hybridMultilevel"/>
    <w:tmpl w:val="B1A6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C37FDD"/>
    <w:multiLevelType w:val="multilevel"/>
    <w:tmpl w:val="412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506710"/>
    <w:multiLevelType w:val="hybridMultilevel"/>
    <w:tmpl w:val="B3DCAB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FA0047"/>
    <w:multiLevelType w:val="hybridMultilevel"/>
    <w:tmpl w:val="876836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C9027F"/>
    <w:multiLevelType w:val="hybridMultilevel"/>
    <w:tmpl w:val="DEE8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4E6777"/>
    <w:multiLevelType w:val="hybridMultilevel"/>
    <w:tmpl w:val="118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12"/>
  </w:num>
  <w:num w:numId="5">
    <w:abstractNumId w:val="14"/>
  </w:num>
  <w:num w:numId="6">
    <w:abstractNumId w:val="4"/>
  </w:num>
  <w:num w:numId="7">
    <w:abstractNumId w:val="3"/>
  </w:num>
  <w:num w:numId="8">
    <w:abstractNumId w:val="9"/>
  </w:num>
  <w:num w:numId="9">
    <w:abstractNumId w:val="8"/>
  </w:num>
  <w:num w:numId="10">
    <w:abstractNumId w:val="2"/>
  </w:num>
  <w:num w:numId="11">
    <w:abstractNumId w:val="11"/>
  </w:num>
  <w:num w:numId="12">
    <w:abstractNumId w:val="7"/>
  </w:num>
  <w:num w:numId="13">
    <w:abstractNumId w:val="10"/>
  </w:num>
  <w:num w:numId="14">
    <w:abstractNumId w:val="6"/>
  </w:num>
  <w:num w:numId="15">
    <w:abstractNumId w:val="5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A85EE5"/>
    <w:rsid w:val="00095C36"/>
    <w:rsid w:val="000D1097"/>
    <w:rsid w:val="000E51C3"/>
    <w:rsid w:val="000F0AD3"/>
    <w:rsid w:val="000F7D2A"/>
    <w:rsid w:val="001117E5"/>
    <w:rsid w:val="00127791"/>
    <w:rsid w:val="0013294B"/>
    <w:rsid w:val="0019146E"/>
    <w:rsid w:val="00192DDB"/>
    <w:rsid w:val="001A217C"/>
    <w:rsid w:val="001D0105"/>
    <w:rsid w:val="001D1EF0"/>
    <w:rsid w:val="00216CEC"/>
    <w:rsid w:val="00227EA3"/>
    <w:rsid w:val="00266DDB"/>
    <w:rsid w:val="00285FA9"/>
    <w:rsid w:val="0029735E"/>
    <w:rsid w:val="002C6B44"/>
    <w:rsid w:val="002E01AD"/>
    <w:rsid w:val="002F4941"/>
    <w:rsid w:val="002F65E6"/>
    <w:rsid w:val="00305283"/>
    <w:rsid w:val="00313CE1"/>
    <w:rsid w:val="00322B1D"/>
    <w:rsid w:val="0034489A"/>
    <w:rsid w:val="00352A7B"/>
    <w:rsid w:val="00357F90"/>
    <w:rsid w:val="00365773"/>
    <w:rsid w:val="00370C83"/>
    <w:rsid w:val="00387790"/>
    <w:rsid w:val="003D3EF3"/>
    <w:rsid w:val="003F6157"/>
    <w:rsid w:val="00415E66"/>
    <w:rsid w:val="004161C5"/>
    <w:rsid w:val="00456FBB"/>
    <w:rsid w:val="00476A0D"/>
    <w:rsid w:val="00491928"/>
    <w:rsid w:val="00492AF1"/>
    <w:rsid w:val="004B2808"/>
    <w:rsid w:val="004B2D9F"/>
    <w:rsid w:val="004D535E"/>
    <w:rsid w:val="004E0A14"/>
    <w:rsid w:val="004F3995"/>
    <w:rsid w:val="0055098D"/>
    <w:rsid w:val="00560249"/>
    <w:rsid w:val="005C0D35"/>
    <w:rsid w:val="005E3B6A"/>
    <w:rsid w:val="006513AF"/>
    <w:rsid w:val="00655DEA"/>
    <w:rsid w:val="006669D7"/>
    <w:rsid w:val="00680816"/>
    <w:rsid w:val="00694B83"/>
    <w:rsid w:val="006A34D0"/>
    <w:rsid w:val="006B3760"/>
    <w:rsid w:val="006C4B79"/>
    <w:rsid w:val="006E1B56"/>
    <w:rsid w:val="007215DD"/>
    <w:rsid w:val="0075213D"/>
    <w:rsid w:val="00762977"/>
    <w:rsid w:val="00766C07"/>
    <w:rsid w:val="00786A2B"/>
    <w:rsid w:val="0079027E"/>
    <w:rsid w:val="007E4D8A"/>
    <w:rsid w:val="008026CA"/>
    <w:rsid w:val="00804719"/>
    <w:rsid w:val="00835E29"/>
    <w:rsid w:val="008526FE"/>
    <w:rsid w:val="00853CEB"/>
    <w:rsid w:val="0085570E"/>
    <w:rsid w:val="008939B7"/>
    <w:rsid w:val="008A7414"/>
    <w:rsid w:val="008B59BC"/>
    <w:rsid w:val="008B7034"/>
    <w:rsid w:val="0090227E"/>
    <w:rsid w:val="0090580E"/>
    <w:rsid w:val="00935CD2"/>
    <w:rsid w:val="00944EA0"/>
    <w:rsid w:val="00963A4D"/>
    <w:rsid w:val="0096408A"/>
    <w:rsid w:val="0097170B"/>
    <w:rsid w:val="009E0932"/>
    <w:rsid w:val="009F54DE"/>
    <w:rsid w:val="00A11955"/>
    <w:rsid w:val="00A153FF"/>
    <w:rsid w:val="00A2114D"/>
    <w:rsid w:val="00A401D5"/>
    <w:rsid w:val="00A63F57"/>
    <w:rsid w:val="00A85EE5"/>
    <w:rsid w:val="00A92238"/>
    <w:rsid w:val="00A927DF"/>
    <w:rsid w:val="00AB3CED"/>
    <w:rsid w:val="00AE5041"/>
    <w:rsid w:val="00B53939"/>
    <w:rsid w:val="00B54841"/>
    <w:rsid w:val="00B57DF6"/>
    <w:rsid w:val="00B638D0"/>
    <w:rsid w:val="00B9416C"/>
    <w:rsid w:val="00BB2F8D"/>
    <w:rsid w:val="00BC0F69"/>
    <w:rsid w:val="00BF5577"/>
    <w:rsid w:val="00C2191D"/>
    <w:rsid w:val="00C774DB"/>
    <w:rsid w:val="00C959FE"/>
    <w:rsid w:val="00CA18B7"/>
    <w:rsid w:val="00CC0638"/>
    <w:rsid w:val="00CC6BA1"/>
    <w:rsid w:val="00CC7AD3"/>
    <w:rsid w:val="00CD1229"/>
    <w:rsid w:val="00CD5B31"/>
    <w:rsid w:val="00CE1D95"/>
    <w:rsid w:val="00CF6538"/>
    <w:rsid w:val="00D05196"/>
    <w:rsid w:val="00D14319"/>
    <w:rsid w:val="00D21C7F"/>
    <w:rsid w:val="00D32387"/>
    <w:rsid w:val="00D350E5"/>
    <w:rsid w:val="00D50CCD"/>
    <w:rsid w:val="00D62859"/>
    <w:rsid w:val="00D638BD"/>
    <w:rsid w:val="00D72302"/>
    <w:rsid w:val="00DA1F07"/>
    <w:rsid w:val="00DB1C1E"/>
    <w:rsid w:val="00DB6EEC"/>
    <w:rsid w:val="00DE31BF"/>
    <w:rsid w:val="00E211B4"/>
    <w:rsid w:val="00E244F2"/>
    <w:rsid w:val="00E2701C"/>
    <w:rsid w:val="00E425F4"/>
    <w:rsid w:val="00E76BA0"/>
    <w:rsid w:val="00EB7E39"/>
    <w:rsid w:val="00EC7079"/>
    <w:rsid w:val="00EE4408"/>
    <w:rsid w:val="00EF673A"/>
    <w:rsid w:val="00F10AC3"/>
    <w:rsid w:val="00F343EC"/>
    <w:rsid w:val="00F42195"/>
    <w:rsid w:val="00F85011"/>
    <w:rsid w:val="00F85E98"/>
    <w:rsid w:val="00F9570F"/>
    <w:rsid w:val="00FB6CE7"/>
    <w:rsid w:val="00FD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DB"/>
  </w:style>
  <w:style w:type="paragraph" w:styleId="Heading3">
    <w:name w:val="heading 3"/>
    <w:basedOn w:val="Normal"/>
    <w:link w:val="Heading3Char"/>
    <w:uiPriority w:val="9"/>
    <w:qFormat/>
    <w:rsid w:val="00D21C7F"/>
    <w:pPr>
      <w:spacing w:before="100" w:beforeAutospacing="1" w:after="100" w:afterAutospacing="1" w:line="240" w:lineRule="auto"/>
      <w:outlineLvl w:val="2"/>
    </w:pPr>
    <w:rPr>
      <w:rFonts w:ascii="Crimson Text" w:eastAsia="Times New Roman" w:hAnsi="Crimson Text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774DB"/>
    <w:rPr>
      <w:color w:val="0000FF"/>
      <w:u w:val="single"/>
    </w:rPr>
  </w:style>
  <w:style w:type="character" w:customStyle="1" w:styleId="nowrap">
    <w:name w:val="nowrap"/>
    <w:basedOn w:val="DefaultParagraphFont"/>
    <w:rsid w:val="00C774DB"/>
  </w:style>
  <w:style w:type="paragraph" w:styleId="Header">
    <w:name w:val="header"/>
    <w:basedOn w:val="Normal"/>
    <w:link w:val="HeaderChar"/>
    <w:uiPriority w:val="99"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B31"/>
  </w:style>
  <w:style w:type="paragraph" w:styleId="Footer">
    <w:name w:val="footer"/>
    <w:basedOn w:val="Normal"/>
    <w:link w:val="FooterChar"/>
    <w:uiPriority w:val="99"/>
    <w:semiHidden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5B31"/>
  </w:style>
  <w:style w:type="paragraph" w:styleId="ListParagraph">
    <w:name w:val="List Paragraph"/>
    <w:basedOn w:val="Normal"/>
    <w:uiPriority w:val="34"/>
    <w:qFormat/>
    <w:rsid w:val="00CD5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3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21C7F"/>
    <w:rPr>
      <w:rFonts w:ascii="Crimson Text" w:eastAsia="Times New Roman" w:hAnsi="Crimson Text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89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32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8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ading.org/" TargetMode="External"/><Relationship Id="rId2" Type="http://schemas.openxmlformats.org/officeDocument/2006/relationships/image" Target="media/image10.png"/><Relationship Id="rId1" Type="http://schemas.openxmlformats.org/officeDocument/2006/relationships/hyperlink" Target="http://ksrapa.org/" TargetMode="External"/><Relationship Id="rId4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wilson@wilmington.k12.pa.us" TargetMode="External"/><Relationship Id="rId2" Type="http://schemas.openxmlformats.org/officeDocument/2006/relationships/hyperlink" Target="mailto:michele.evans@zoominternet.net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kdeniker@wilmington.k12.pa.us" TargetMode="External"/><Relationship Id="rId5" Type="http://schemas.openxmlformats.org/officeDocument/2006/relationships/hyperlink" Target="mailto:blaskewicz@wilmington.k12.pa.us" TargetMode="External"/><Relationship Id="rId4" Type="http://schemas.openxmlformats.org/officeDocument/2006/relationships/hyperlink" Target="mailto:madcampbell57@gmail.com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gif"/><Relationship Id="rId7" Type="http://schemas.openxmlformats.org/officeDocument/2006/relationships/image" Target="media/image7.jpeg"/><Relationship Id="rId2" Type="http://schemas.openxmlformats.org/officeDocument/2006/relationships/image" Target="media/image2.wmf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92A0B5E-888B-4236-BCED-53AE97B18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BLASKEWICZ</dc:creator>
  <cp:lastModifiedBy>Kimmie</cp:lastModifiedBy>
  <cp:revision>2</cp:revision>
  <cp:lastPrinted>2015-03-10T19:09:00Z</cp:lastPrinted>
  <dcterms:created xsi:type="dcterms:W3CDTF">2015-03-10T19:12:00Z</dcterms:created>
  <dcterms:modified xsi:type="dcterms:W3CDTF">2015-03-10T19:12:00Z</dcterms:modified>
</cp:coreProperties>
</file>